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C8" w:rsidRDefault="002B27F7" w:rsidP="00660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022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sdt>
      <w:sdtPr>
        <w:id w:val="1818114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</w:sdtEndPr>
      <w:sdtContent>
        <w:p w:rsidR="00660022" w:rsidRPr="006767B2" w:rsidRDefault="00660022">
          <w:pPr>
            <w:pStyle w:val="a9"/>
            <w:rPr>
              <w:rFonts w:ascii="Times New Roman" w:hAnsi="Times New Roman" w:cs="Times New Roman"/>
            </w:rPr>
          </w:pPr>
        </w:p>
        <w:p w:rsidR="00660022" w:rsidRPr="006767B2" w:rsidRDefault="00660022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767B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767B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767B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4529941" w:history="1">
            <w:r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6767B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записка.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_Toc434529941 \h </w:instrTex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022" w:rsidRPr="006767B2" w:rsidRDefault="00660022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4529942" w:history="1">
            <w:r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6767B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Количество часов по программе, количество часов в неделю.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_Toc434529942 \h </w:instrTex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022" w:rsidRPr="006767B2" w:rsidRDefault="00660022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4529943" w:history="1">
            <w:r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Pr="006767B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Учебник ( автор, название, выходные данные).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_Toc434529943 \h </w:instrTex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022" w:rsidRPr="006767B2" w:rsidRDefault="00660022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4529944" w:history="1">
            <w:r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Pr="006767B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Цели и задачи предмета.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_Toc434529944 \h </w:instrTex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022" w:rsidRPr="006767B2" w:rsidRDefault="00660022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4529945" w:history="1">
            <w:r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Pr="006767B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Требования к уровню подготовки обучающихся.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_Toc434529945 \h </w:instrTex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022" w:rsidRPr="006767B2" w:rsidRDefault="00660022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4529946" w:history="1">
            <w:r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Pr="006767B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Содержание предмета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_Toc434529946 \h </w:instrTex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022" w:rsidRPr="006767B2" w:rsidRDefault="00660022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4529947" w:history="1">
            <w:r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  <w:r w:rsidRPr="006767B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Материально-техническое обеспечение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_Toc434529947 \h </w:instrTex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022" w:rsidRPr="006767B2" w:rsidRDefault="00660022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4529948" w:history="1">
            <w:r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8.</w:t>
            </w:r>
            <w:r w:rsidRPr="006767B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Календарно-тематическое планирование 10 класс.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_Toc434529948 \h </w:instrTex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022" w:rsidRPr="006767B2" w:rsidRDefault="00660022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4529949" w:history="1">
            <w:r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9.</w:t>
            </w:r>
            <w:r w:rsidRPr="006767B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Календарно-тематическое планирование 11 класс.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_Toc434529949 \h </w:instrTex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022" w:rsidRDefault="00660022">
          <w:r w:rsidRPr="006767B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60022" w:rsidRDefault="00660022" w:rsidP="00660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22" w:rsidRPr="00660022" w:rsidRDefault="00660022" w:rsidP="00660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7F7" w:rsidRPr="00A562C1" w:rsidRDefault="002B27F7" w:rsidP="002B27F7">
      <w:pPr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br w:type="page"/>
      </w:r>
    </w:p>
    <w:p w:rsidR="002B27F7" w:rsidRPr="00A562C1" w:rsidRDefault="002B27F7" w:rsidP="00660022">
      <w:pPr>
        <w:pStyle w:val="1"/>
        <w:numPr>
          <w:ilvl w:val="0"/>
          <w:numId w:val="4"/>
        </w:numPr>
      </w:pPr>
      <w:bookmarkStart w:id="0" w:name="_Toc434529941"/>
      <w:r w:rsidRPr="00A562C1">
        <w:lastRenderedPageBreak/>
        <w:t>Пояснительная записка.</w:t>
      </w:r>
      <w:bookmarkEnd w:id="0"/>
    </w:p>
    <w:p w:rsidR="002B27F7" w:rsidRPr="00A562C1" w:rsidRDefault="002B27F7" w:rsidP="002B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информатике и ИКТ составлена в соответствии с Федеральным компонентом государственного стандарта общего образования //Сборник нормативных документов Информатика и ИКТ/сост.Э.Д.Днепров, А.Г.Аркадьев. – М.:Дрофа, 2007 и Примерной программы основного общего образования по информатике и ИКТ/. В основе планирования </w:t>
      </w:r>
      <w:r w:rsidRPr="00A562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авторская программа  </w:t>
      </w:r>
      <w:r w:rsidRPr="00A562C1">
        <w:rPr>
          <w:rFonts w:ascii="Times New Roman" w:hAnsi="Times New Roman" w:cs="Times New Roman"/>
          <w:color w:val="000000"/>
          <w:sz w:val="28"/>
          <w:szCs w:val="28"/>
        </w:rPr>
        <w:t>Угриновича Н.Д.</w:t>
      </w:r>
      <w:r w:rsidRPr="00A562C1">
        <w:rPr>
          <w:rFonts w:ascii="Times New Roman" w:hAnsi="Times New Roman" w:cs="Times New Roman"/>
          <w:sz w:val="28"/>
          <w:szCs w:val="28"/>
        </w:rPr>
        <w:t xml:space="preserve">  Данная рабочая программа рассчитана на учащихся, освоивших базовуй курс информатики и ИКТ в основной школе.</w:t>
      </w:r>
    </w:p>
    <w:p w:rsidR="002B27F7" w:rsidRPr="00A562C1" w:rsidRDefault="002B27F7" w:rsidP="002B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4D0" w:rsidRPr="00660022" w:rsidRDefault="002B27F7" w:rsidP="00660022">
      <w:pPr>
        <w:pStyle w:val="1"/>
        <w:numPr>
          <w:ilvl w:val="0"/>
          <w:numId w:val="4"/>
        </w:numPr>
      </w:pPr>
      <w:bookmarkStart w:id="1" w:name="_Toc434529942"/>
      <w:r w:rsidRPr="00A562C1">
        <w:t>Количество часов по программе, количество часов в неделю.</w:t>
      </w:r>
      <w:bookmarkEnd w:id="1"/>
    </w:p>
    <w:p w:rsidR="002B27F7" w:rsidRPr="00A562C1" w:rsidRDefault="002B27F7" w:rsidP="006F24D0">
      <w:pPr>
        <w:pStyle w:val="a4"/>
        <w:ind w:left="1069" w:hanging="106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В 10 классе программа рассчитана на 1 ч. в неделю, 34 часа за год.</w:t>
      </w:r>
    </w:p>
    <w:p w:rsidR="002B27F7" w:rsidRPr="00A562C1" w:rsidRDefault="002B27F7" w:rsidP="006F24D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В 11 классе программа рассчитана на 1 ч. в неделю, 34 часа за год.</w:t>
      </w:r>
    </w:p>
    <w:p w:rsidR="006F24D0" w:rsidRPr="00660022" w:rsidRDefault="002B27F7" w:rsidP="002B27F7">
      <w:pPr>
        <w:pStyle w:val="a4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Авторское содержание в рабочей программе </w:t>
      </w:r>
      <w:r w:rsidRPr="00A562C1">
        <w:rPr>
          <w:rFonts w:ascii="Times New Roman" w:hAnsi="Times New Roman" w:cs="Times New Roman"/>
          <w:sz w:val="28"/>
          <w:szCs w:val="28"/>
        </w:rPr>
        <w:t>представлено без изменения</w:t>
      </w:r>
      <w:r w:rsidRPr="00A562C1">
        <w:rPr>
          <w:rFonts w:ascii="Times New Roman" w:hAnsi="Times New Roman" w:cs="Times New Roman"/>
          <w:color w:val="000000"/>
          <w:sz w:val="28"/>
          <w:szCs w:val="28"/>
        </w:rPr>
        <w:t>, так как учебно-методический комплект является мультисистемным и практические работы могут выполняться как в операционной системе.</w:t>
      </w:r>
    </w:p>
    <w:p w:rsidR="002B27F7" w:rsidRPr="00A562C1" w:rsidRDefault="006F24D0" w:rsidP="00660022">
      <w:pPr>
        <w:pStyle w:val="1"/>
        <w:numPr>
          <w:ilvl w:val="0"/>
          <w:numId w:val="4"/>
        </w:numPr>
      </w:pPr>
      <w:bookmarkStart w:id="2" w:name="_Toc434529943"/>
      <w:r w:rsidRPr="00A562C1">
        <w:t>Учебник ( автор, название, выходные данные).</w:t>
      </w:r>
      <w:bookmarkEnd w:id="2"/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before="14" w:after="0" w:line="240" w:lineRule="auto"/>
        <w:ind w:right="174"/>
        <w:rPr>
          <w:rFonts w:ascii="Times New Roman" w:hAnsi="Times New Roman" w:cs="Times New Roman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sz w:val="28"/>
          <w:szCs w:val="28"/>
          <w:highlight w:val="white"/>
        </w:rPr>
        <w:t>Н.Д.Угринович «Информатика и ИКТ» Базовый уровень: учебник для 10 класса — М.: БИНОМ. Лаборатория знаний, 2010</w:t>
      </w:r>
    </w:p>
    <w:p w:rsidR="006F24D0" w:rsidRPr="00660022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 xml:space="preserve">Н.Д.Угринович «Информатика и ИКТ»  Базовый уровень: учебник для 11 класса -М.: БИНОМ. Лаборатория знаний, 2010 </w:t>
      </w:r>
    </w:p>
    <w:p w:rsidR="006F24D0" w:rsidRPr="00660022" w:rsidRDefault="006F24D0" w:rsidP="00660022">
      <w:pPr>
        <w:pStyle w:val="1"/>
        <w:numPr>
          <w:ilvl w:val="0"/>
          <w:numId w:val="4"/>
        </w:numPr>
      </w:pPr>
      <w:bookmarkStart w:id="3" w:name="_Toc434529944"/>
      <w:r w:rsidRPr="00A562C1">
        <w:t>Цели и задачи предмета.</w:t>
      </w:r>
      <w:bookmarkEnd w:id="3"/>
    </w:p>
    <w:p w:rsidR="006F24D0" w:rsidRPr="00A562C1" w:rsidRDefault="006F24D0" w:rsidP="006F24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Цели программы:</w:t>
      </w:r>
    </w:p>
    <w:p w:rsidR="006F24D0" w:rsidRPr="00A562C1" w:rsidRDefault="006F24D0" w:rsidP="006F24D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6F24D0" w:rsidRPr="00A562C1" w:rsidRDefault="006F24D0" w:rsidP="006F24D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6F24D0" w:rsidRPr="00A562C1" w:rsidRDefault="006F24D0" w:rsidP="006F24D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6F24D0" w:rsidRPr="00A562C1" w:rsidRDefault="006F24D0" w:rsidP="006F24D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6F24D0" w:rsidRPr="00A562C1" w:rsidRDefault="006F24D0" w:rsidP="006F24D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6F24D0" w:rsidRPr="00A562C1" w:rsidRDefault="006F24D0" w:rsidP="006F24D0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lastRenderedPageBreak/>
        <w:t xml:space="preserve">Основная </w:t>
      </w:r>
      <w:r w:rsidRPr="00A562C1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A562C1">
        <w:rPr>
          <w:rFonts w:ascii="Times New Roman" w:hAnsi="Times New Roman" w:cs="Times New Roman"/>
          <w:sz w:val="28"/>
          <w:szCs w:val="28"/>
        </w:rPr>
        <w:t xml:space="preserve"> базового уровня старшей школы состоит в изучении </w:t>
      </w:r>
      <w:r w:rsidRPr="00A562C1">
        <w:rPr>
          <w:rFonts w:ascii="Times New Roman" w:hAnsi="Times New Roman" w:cs="Times New Roman"/>
          <w:i/>
          <w:iCs/>
          <w:sz w:val="28"/>
          <w:szCs w:val="28"/>
        </w:rPr>
        <w:t xml:space="preserve">общих закономерностей функционирования, создания </w:t>
      </w:r>
      <w:r w:rsidRPr="00A562C1">
        <w:rPr>
          <w:rFonts w:ascii="Times New Roman" w:hAnsi="Times New Roman" w:cs="Times New Roman"/>
          <w:sz w:val="28"/>
          <w:szCs w:val="28"/>
        </w:rPr>
        <w:t xml:space="preserve">и </w:t>
      </w:r>
      <w:r w:rsidRPr="00A562C1">
        <w:rPr>
          <w:rFonts w:ascii="Times New Roman" w:hAnsi="Times New Roman" w:cs="Times New Roman"/>
          <w:i/>
          <w:iCs/>
          <w:sz w:val="28"/>
          <w:szCs w:val="28"/>
        </w:rPr>
        <w:t>применения</w:t>
      </w:r>
      <w:r w:rsidRPr="00A562C1">
        <w:rPr>
          <w:rFonts w:ascii="Times New Roman" w:hAnsi="Times New Roman" w:cs="Times New Roman"/>
          <w:sz w:val="28"/>
          <w:szCs w:val="28"/>
        </w:rPr>
        <w:t xml:space="preserve"> информационных систем, преимущественно автоматизированных. С </w:t>
      </w:r>
      <w:r w:rsidRPr="00A562C1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Pr="00A562C1">
        <w:rPr>
          <w:rFonts w:ascii="Times New Roman" w:hAnsi="Times New Roman" w:cs="Times New Roman"/>
          <w:sz w:val="28"/>
          <w:szCs w:val="28"/>
        </w:rPr>
        <w:t xml:space="preserve"> зрения </w:t>
      </w:r>
      <w:r w:rsidRPr="00A562C1">
        <w:rPr>
          <w:rFonts w:ascii="Times New Roman" w:hAnsi="Times New Roman" w:cs="Times New Roman"/>
          <w:i/>
          <w:iCs/>
          <w:sz w:val="28"/>
          <w:szCs w:val="28"/>
        </w:rPr>
        <w:t>содержания</w:t>
      </w:r>
      <w:r w:rsidRPr="00A562C1">
        <w:rPr>
          <w:rFonts w:ascii="Times New Roman" w:hAnsi="Times New Roman" w:cs="Times New Roman"/>
          <w:sz w:val="28"/>
          <w:szCs w:val="28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межпредметных связей информатики с другими дисциплинами. С </w:t>
      </w:r>
      <w:r w:rsidRPr="00A562C1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Pr="00A562C1">
        <w:rPr>
          <w:rFonts w:ascii="Times New Roman" w:hAnsi="Times New Roman" w:cs="Times New Roman"/>
          <w:sz w:val="28"/>
          <w:szCs w:val="28"/>
        </w:rPr>
        <w:t xml:space="preserve"> зрения </w:t>
      </w:r>
      <w:r w:rsidRPr="00A562C1">
        <w:rPr>
          <w:rFonts w:ascii="Times New Roman" w:hAnsi="Times New Roman" w:cs="Times New Roman"/>
          <w:i/>
          <w:iCs/>
          <w:sz w:val="28"/>
          <w:szCs w:val="28"/>
        </w:rPr>
        <w:t>деятельности</w:t>
      </w:r>
      <w:r w:rsidRPr="00A562C1">
        <w:rPr>
          <w:rFonts w:ascii="Times New Roman" w:hAnsi="Times New Roman" w:cs="Times New Roman"/>
          <w:sz w:val="28"/>
          <w:szCs w:val="28"/>
        </w:rPr>
        <w:t xml:space="preserve">, это дает возможность сформировать методологию использования основных автоматизированных </w:t>
      </w:r>
      <w:r w:rsidRPr="00A562C1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информационных систем в решении конкретных задач, </w:t>
      </w:r>
      <w:r w:rsidRPr="00A562C1">
        <w:rPr>
          <w:rFonts w:ascii="Times New Roman" w:hAnsi="Times New Roman" w:cs="Times New Roman"/>
          <w:sz w:val="28"/>
          <w:szCs w:val="28"/>
        </w:rPr>
        <w:t>связанных с анализом и представлением основных информационных процессов.</w:t>
      </w:r>
    </w:p>
    <w:p w:rsidR="006F24D0" w:rsidRPr="00A562C1" w:rsidRDefault="00A562C1" w:rsidP="00660022">
      <w:pPr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br w:type="page"/>
      </w:r>
    </w:p>
    <w:p w:rsidR="006F24D0" w:rsidRPr="00A562C1" w:rsidRDefault="006F24D0" w:rsidP="00660022">
      <w:pPr>
        <w:pStyle w:val="1"/>
        <w:numPr>
          <w:ilvl w:val="0"/>
          <w:numId w:val="4"/>
        </w:numPr>
      </w:pPr>
      <w:bookmarkStart w:id="4" w:name="_Toc434529945"/>
      <w:r w:rsidRPr="00A562C1">
        <w:lastRenderedPageBreak/>
        <w:t>Требования к уровню подготовки обучающихся.</w:t>
      </w:r>
      <w:bookmarkEnd w:id="4"/>
    </w:p>
    <w:p w:rsidR="006F24D0" w:rsidRPr="00A562C1" w:rsidRDefault="006F24D0" w:rsidP="006F2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информатики и ИКТ  ученик должен</w:t>
      </w:r>
    </w:p>
    <w:p w:rsidR="006F24D0" w:rsidRPr="00A562C1" w:rsidRDefault="006F24D0" w:rsidP="006F2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Понятия: информация, информатика;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виды информационных процессов; примеры источников и приемников информации;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единицы измерения количества и скорости передачи информации;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принцип дискретного (цифрового) представления информации;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сущность алфавитного подхода к измерению информации;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назначение и функции используемых информационных и коммуникационных технологий;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представление числовой, текстовой, графической, звуковой информации в компьютере;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программный принцип работы компьютера;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 xml:space="preserve">понятия: компьютерная сеть, глобальная сеть, электронная почта, чат, форум, </w:t>
      </w:r>
      <w:r w:rsidRPr="00A562C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562C1">
        <w:rPr>
          <w:rFonts w:ascii="Times New Roman" w:hAnsi="Times New Roman" w:cs="Times New Roman"/>
          <w:sz w:val="28"/>
          <w:szCs w:val="28"/>
        </w:rPr>
        <w:t xml:space="preserve">, </w:t>
      </w:r>
      <w:r w:rsidRPr="00A562C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562C1">
        <w:rPr>
          <w:rFonts w:ascii="Times New Roman" w:hAnsi="Times New Roman" w:cs="Times New Roman"/>
          <w:sz w:val="28"/>
          <w:szCs w:val="28"/>
        </w:rPr>
        <w:t>-страница,</w:t>
      </w:r>
      <w:r w:rsidR="00347880" w:rsidRPr="00A562C1">
        <w:rPr>
          <w:rFonts w:ascii="Times New Roman" w:hAnsi="Times New Roman" w:cs="Times New Roman"/>
          <w:sz w:val="28"/>
          <w:szCs w:val="28"/>
        </w:rPr>
        <w:t xml:space="preserve"> </w:t>
      </w:r>
      <w:r w:rsidR="00347880" w:rsidRPr="00A562C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347880" w:rsidRPr="00A562C1">
        <w:rPr>
          <w:rFonts w:ascii="Times New Roman" w:hAnsi="Times New Roman" w:cs="Times New Roman"/>
          <w:sz w:val="28"/>
          <w:szCs w:val="28"/>
        </w:rPr>
        <w:t xml:space="preserve">-сервер, </w:t>
      </w:r>
      <w:r w:rsidR="00347880" w:rsidRPr="00A562C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347880" w:rsidRPr="00A562C1">
        <w:rPr>
          <w:rFonts w:ascii="Times New Roman" w:hAnsi="Times New Roman" w:cs="Times New Roman"/>
          <w:sz w:val="28"/>
          <w:szCs w:val="28"/>
        </w:rPr>
        <w:t xml:space="preserve">-сайт, </w:t>
      </w:r>
      <w:r w:rsidR="00347880" w:rsidRPr="00A562C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47880" w:rsidRPr="00A562C1">
        <w:rPr>
          <w:rFonts w:ascii="Times New Roman" w:hAnsi="Times New Roman" w:cs="Times New Roman"/>
          <w:sz w:val="28"/>
          <w:szCs w:val="28"/>
        </w:rPr>
        <w:t xml:space="preserve">-адрес, </w:t>
      </w:r>
      <w:r w:rsidR="00347880" w:rsidRPr="00A562C1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347880" w:rsidRPr="00A562C1">
        <w:rPr>
          <w:rFonts w:ascii="Times New Roman" w:hAnsi="Times New Roman" w:cs="Times New Roman"/>
          <w:sz w:val="28"/>
          <w:szCs w:val="28"/>
        </w:rPr>
        <w:t xml:space="preserve"> – протокол, поисковая система;</w:t>
      </w:r>
    </w:p>
    <w:p w:rsidR="00347880" w:rsidRPr="00A562C1" w:rsidRDefault="0034788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назначение коммуникационных и информационных служб Интернета;</w:t>
      </w:r>
    </w:p>
    <w:p w:rsidR="00347880" w:rsidRPr="00A562C1" w:rsidRDefault="00347880" w:rsidP="0034788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24D0" w:rsidRPr="00A562C1" w:rsidRDefault="006F24D0" w:rsidP="006F2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6F24D0" w:rsidRPr="00A562C1" w:rsidRDefault="00347880" w:rsidP="00347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решать задачи на измерение информации, заключенной в тексте, с позиций алфавитного подхода, рассчитывать объем информации, передаваемой по каналам связи, при известной скорости передачи;</w:t>
      </w:r>
    </w:p>
    <w:p w:rsidR="00347880" w:rsidRPr="00A562C1" w:rsidRDefault="00347880" w:rsidP="00347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выполнять пересчет количества информации и скорости передачи информации в разные единицы;</w:t>
      </w:r>
    </w:p>
    <w:p w:rsidR="00347880" w:rsidRPr="00A562C1" w:rsidRDefault="00347880" w:rsidP="00347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представлять числовую информацию в двоичной системе счисления, производить арифметические действия над числами в двоичной системе счисления;</w:t>
      </w:r>
    </w:p>
    <w:p w:rsidR="00347880" w:rsidRPr="00A562C1" w:rsidRDefault="00347880" w:rsidP="00347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 xml:space="preserve">создавать информационные объекты, в том числе: компьютерные презентации на основе шаблонов, текстовые документы с форматированием данных, электронные таблицы, графические объекты, простейшие </w:t>
      </w:r>
      <w:r w:rsidRPr="00A562C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562C1">
        <w:rPr>
          <w:rFonts w:ascii="Times New Roman" w:hAnsi="Times New Roman" w:cs="Times New Roman"/>
          <w:sz w:val="28"/>
          <w:szCs w:val="28"/>
        </w:rPr>
        <w:t>-страницы;</w:t>
      </w:r>
    </w:p>
    <w:p w:rsidR="00347880" w:rsidRPr="00A562C1" w:rsidRDefault="00347880" w:rsidP="00347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искать информацию с применением правил поиска (построения запросов)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347880" w:rsidRPr="00A562C1" w:rsidRDefault="00347880" w:rsidP="00347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 xml:space="preserve">пользоваться персональным компьютером и его </w:t>
      </w:r>
      <w:r w:rsidR="00A562C1" w:rsidRPr="00A562C1">
        <w:rPr>
          <w:rFonts w:ascii="Times New Roman" w:hAnsi="Times New Roman" w:cs="Times New Roman"/>
          <w:sz w:val="28"/>
          <w:szCs w:val="28"/>
        </w:rPr>
        <w:t>периферийным</w:t>
      </w:r>
      <w:r w:rsidRPr="00A562C1">
        <w:rPr>
          <w:rFonts w:ascii="Times New Roman" w:hAnsi="Times New Roman" w:cs="Times New Roman"/>
          <w:sz w:val="28"/>
          <w:szCs w:val="28"/>
        </w:rPr>
        <w:t xml:space="preserve"> </w:t>
      </w:r>
      <w:r w:rsidR="00A562C1" w:rsidRPr="00A562C1">
        <w:rPr>
          <w:rFonts w:ascii="Times New Roman" w:hAnsi="Times New Roman" w:cs="Times New Roman"/>
          <w:sz w:val="28"/>
          <w:szCs w:val="28"/>
        </w:rPr>
        <w:t>оборудованием</w:t>
      </w:r>
      <w:r w:rsidRPr="00A562C1">
        <w:rPr>
          <w:rFonts w:ascii="Times New Roman" w:hAnsi="Times New Roman" w:cs="Times New Roman"/>
          <w:sz w:val="28"/>
          <w:szCs w:val="28"/>
        </w:rPr>
        <w:t xml:space="preserve"> (принт</w:t>
      </w:r>
      <w:r w:rsidR="00A562C1" w:rsidRPr="00A562C1">
        <w:rPr>
          <w:rFonts w:ascii="Times New Roman" w:hAnsi="Times New Roman" w:cs="Times New Roman"/>
          <w:sz w:val="28"/>
          <w:szCs w:val="28"/>
        </w:rPr>
        <w:t>ером, сканером, модемом, мультим</w:t>
      </w:r>
      <w:r w:rsidRPr="00A562C1">
        <w:rPr>
          <w:rFonts w:ascii="Times New Roman" w:hAnsi="Times New Roman" w:cs="Times New Roman"/>
          <w:sz w:val="28"/>
          <w:szCs w:val="28"/>
        </w:rPr>
        <w:t xml:space="preserve">едийным </w:t>
      </w:r>
      <w:r w:rsidR="00A562C1" w:rsidRPr="00A562C1">
        <w:rPr>
          <w:rFonts w:ascii="Times New Roman" w:hAnsi="Times New Roman" w:cs="Times New Roman"/>
          <w:sz w:val="28"/>
          <w:szCs w:val="28"/>
        </w:rPr>
        <w:t>проектором</w:t>
      </w:r>
      <w:r w:rsidRPr="00A562C1">
        <w:rPr>
          <w:rFonts w:ascii="Times New Roman" w:hAnsi="Times New Roman" w:cs="Times New Roman"/>
          <w:sz w:val="28"/>
          <w:szCs w:val="28"/>
        </w:rPr>
        <w:t xml:space="preserve">, цифровой </w:t>
      </w:r>
      <w:r w:rsidR="00A562C1" w:rsidRPr="00A562C1">
        <w:rPr>
          <w:rFonts w:ascii="Times New Roman" w:hAnsi="Times New Roman" w:cs="Times New Roman"/>
          <w:sz w:val="28"/>
          <w:szCs w:val="28"/>
        </w:rPr>
        <w:t>камерой</w:t>
      </w:r>
      <w:r w:rsidRPr="00A562C1">
        <w:rPr>
          <w:rFonts w:ascii="Times New Roman" w:hAnsi="Times New Roman" w:cs="Times New Roman"/>
          <w:sz w:val="28"/>
          <w:szCs w:val="28"/>
        </w:rPr>
        <w:t>); следовать</w:t>
      </w:r>
      <w:r w:rsidR="00A562C1" w:rsidRPr="00A562C1">
        <w:rPr>
          <w:rFonts w:ascii="Times New Roman" w:hAnsi="Times New Roman" w:cs="Times New Roman"/>
          <w:sz w:val="28"/>
          <w:szCs w:val="28"/>
        </w:rPr>
        <w:t xml:space="preserve"> технике безопасности, гигиены при работе со средствами информационных и коммуникационных технологий.</w:t>
      </w:r>
    </w:p>
    <w:p w:rsidR="00347880" w:rsidRPr="00A562C1" w:rsidRDefault="00347880" w:rsidP="0034788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24D0" w:rsidRPr="00A562C1" w:rsidRDefault="006F24D0" w:rsidP="006F2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562C1">
        <w:rPr>
          <w:rFonts w:ascii="Times New Roman" w:hAnsi="Times New Roman" w:cs="Times New Roman"/>
          <w:sz w:val="28"/>
          <w:szCs w:val="28"/>
        </w:rPr>
        <w:t>для: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lastRenderedPageBreak/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создания информационных объектов, в том числе для оформления результатов учебной работы;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 соответствующих правовых и этических норм.</w:t>
      </w:r>
    </w:p>
    <w:p w:rsidR="00A562C1" w:rsidRPr="00A562C1" w:rsidRDefault="00A562C1" w:rsidP="00660022">
      <w:pPr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br w:type="page"/>
      </w:r>
    </w:p>
    <w:p w:rsidR="00A562C1" w:rsidRPr="00A562C1" w:rsidRDefault="00A562C1" w:rsidP="00660022">
      <w:pPr>
        <w:pStyle w:val="1"/>
        <w:numPr>
          <w:ilvl w:val="0"/>
          <w:numId w:val="4"/>
        </w:numPr>
      </w:pPr>
      <w:bookmarkStart w:id="5" w:name="_Toc434529946"/>
      <w:r w:rsidRPr="00A562C1">
        <w:lastRenderedPageBreak/>
        <w:t>Содержание предмета</w:t>
      </w:r>
      <w:bookmarkEnd w:id="5"/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C1" w:rsidRPr="00660022" w:rsidRDefault="00A562C1" w:rsidP="00A56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022">
        <w:rPr>
          <w:rFonts w:ascii="Times New Roman" w:hAnsi="Times New Roman" w:cs="Times New Roman"/>
          <w:b/>
          <w:sz w:val="28"/>
          <w:szCs w:val="28"/>
        </w:rPr>
        <w:t>10 класс.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Информация и информационные процессы. (10 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 xml:space="preserve">Информация и ее свойства. Количество информации как мера уменьшения неопределенности знаний. Алфавитный подход к определению информации. Формула Шеннона. Представление и кодирование информации. Язык как знаковая система. Представление информации в живых огранизмах. Кодирование информации. Двоичное кодирование информации в компьютере. Представление числовой информации с помощью систем счисления. Перевод чисел в позиционных системах счисления. Перевод чисел в десятичную систему счисления. Перевод из десятичной системы счисления в двоичную, восьмиричную, и шестнадтеричную и обратно. Арифметические операции в позиционных системах счисления. Представление чисел в компьютере. Двоичное кодирование текстовой информации. Аналоговый и дискретный способы представления изображений и звука. Двлоичное кодирование графической информации. Двоичное кодирование звуковой информации. Хранение информации. 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1 «Определение количества информации с помощью алфавитного подхода».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2 «Определение количество информации как меры уменьшения неопределенности».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3 «Решение задач и выполнение практических заданий на кодирование текстовой, графичекой и звуковой информации».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 работа № 4 «Запись чисел в различных системах счисления».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Компьютер и программное обеспечение. (7 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Магистрально-модульный принцип построения компьютера. Магистраль. Процессор и оперативная память. Аппаратная реализация компьютера. Системны блок компьютера. Внешняя (долговременная) память. Устройства ввода информации. Устройство вывода информации. Операционная система: назначение и состав. Загрузка информационной системы. Графический интерфейс  Windows. Программная обработка данных. Файлы и файловая система. Логическая структура дисков. Прикладное программное обеспечение. Компьютерные вирусы и антивирусные программы. Типы компьютерных вирусов. Антивирусные программы.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5 «Работа с графическим интерфейсом WINDOWS, стандартными и служебными приложениями».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6 «Файловые менеджеры и архиваторы».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7 «Компьютерные вирусы и антивирусные программы».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Технология обработки графической информации (4 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lastRenderedPageBreak/>
        <w:t>Растровая и векторная графика. Растровые и векторные графические изображения. Форматы графических файлов. Графические редакторы. Растровые и векторные редакторы. Редактирование изображений в растровом графическом редакторе Paint. Создание изображений в векторном редакторе, входящем в состав текстового редактора Word. система автоматизированного проектирования КОМПАС-3D. Окно САПР КОМПАС-3D. Построение основных чертежных объектов.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8 «Создание растровых изображений».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9 «Создание векторных изображений».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Компьютерные презентации (3 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Компьютерные презентации с использованием мультимедиа технологии. Разработка презентации. Создание презентации с помощью Power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A562C1">
        <w:rPr>
          <w:rFonts w:ascii="Times New Roman" w:hAnsi="Times New Roman" w:cs="Times New Roman"/>
          <w:sz w:val="28"/>
          <w:szCs w:val="28"/>
        </w:rPr>
        <w:t>. Рисунки и графичекие примитивы на слайдах. Выбор дизайна презентации. Редактирование и сортировка слайдов. Использование анимации в презентации. Интерактивная презентация переходы между слайдами. Демонстрация презентации.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10 «Создание мультимедиа презентаций».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11 «Создание анимаций в презентациях».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Технология обработки текстовой информации (5ч)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Создание и редактирование документов. Различные форматы текстовых файлов (документов). Форматирование документа. Выбор параметров страницы. Форматирование абзацев. Списки. Таблицы. Форматирование символов. Гипертекст. Компьютерные словари и системы машинного перевода текстов. Системы оптического распознавания документов.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12 «Создание, редактирование и форматирование документов».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13 «Создание гипертектового документа»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Технология обработки числовых данных ( 5 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Электоронные калькуляторы. Электронные таблицы. Втроенные функции. Математические функции. Логические функции. Сотрировка и поиск данных. Сортировка данных. Поиск данных. Построение диаграмм и графиков. Надстройки в электронных таблицах.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14 «Построение графиков функций».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15 «Визуализация числовых данных с использовыанием диаграмм различных типов (гиспограмм, круговых и т.д.)»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 xml:space="preserve">Резерв (1 ч) </w:t>
      </w:r>
    </w:p>
    <w:p w:rsidR="00A562C1" w:rsidRPr="00A562C1" w:rsidRDefault="00A562C1" w:rsidP="00A562C1">
      <w:pPr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Итоговое тестирование за курс информатики 10 класса.</w:t>
      </w:r>
    </w:p>
    <w:p w:rsidR="00A562C1" w:rsidRPr="00660022" w:rsidRDefault="00A562C1" w:rsidP="00A562C1">
      <w:pPr>
        <w:rPr>
          <w:rFonts w:ascii="Times New Roman" w:hAnsi="Times New Roman" w:cs="Times New Roman"/>
          <w:b/>
          <w:sz w:val="28"/>
          <w:szCs w:val="28"/>
        </w:rPr>
      </w:pPr>
      <w:r w:rsidRPr="00660022">
        <w:rPr>
          <w:rFonts w:ascii="Times New Roman" w:hAnsi="Times New Roman" w:cs="Times New Roman"/>
          <w:b/>
          <w:sz w:val="28"/>
          <w:szCs w:val="28"/>
        </w:rPr>
        <w:t>11 класс.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Технология хранения, поиска и сортировки информации ( 10 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lastRenderedPageBreak/>
        <w:t xml:space="preserve">База данных. Табличные базы данных. Иерархические и сетевые данных Access.  Создание базы данных. Создание структуры базы данных. Ввод и редактирование данных. Использование формы для просмотра и редактирование записей. Обработка данных в БД. Быстрый поиск данных. Поиск данных с помощью фильтров. Поиск данных с помощью запросов. Сортировка данных. Печать данных с помощью запросов. Сортировка данных. Печать данных с помощью отчетов. Реляционные базы данных. Однотабличные и многотабличные базы данных. Связывание таблиц. Создание реляционной базы данных. 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«Система управление базами данных»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«Создание структуры табличной базы данных»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«реляционная база данных»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Моделирование и формализация. (7 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Моделирование как метод познания. Формы представления моделей. Формализация. Системный подход в моделировании. Типы информационных моделей. Табличные информационные модели. Иерархические информационные модели. Сетевые иинформационные модели. Основные этапы разработки и исследования моделей на компьютере. Исследование физических моделей. Исследование математических моделей. Приблитженное решение уравнений. Вероятностные модели. Биологические модели развития полуляций. Геоминформационнве модели. Оптимизационное моделирование в экономике. Экеспертные системы распознавания химических веществ. Модели логических устройств. Информационные модели управления объектами.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«Приближенное решенпе уравнений графичеких методом»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«Построение геометрических моделей»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«Построение и исследование физических моделей с помощью электронных таблиц»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Практичекса работа «Построение и исследование геоинформационных моделей»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Коммуникационные технологии (12 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Передача данных. Локальные компьютерные сети. Глобальная компьютерная сеть Интернет. Адресация в Интернете. Протокол передачи данных TCP/IP. Подключение к Интернету по коммутируемым телефонным каналам. Модем. Управление модемом с использованием АТ-команд. Настройка соединения и подключение к Интернету. Электронная почта и телеконференции. Всемирная паутина. Технологии World Wide Web. Браузеры — средство доступа к информационным ресурсам Всемирной паутины. Файловые архивы. Полиск информации в Интернете. Поисковые системы общего назначения. Специализированные поисковые системы. Интерактивное общество в Интернете. Мультимедиа технорлогии в  Интернете. Элктронная коммерция в Интернете.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lastRenderedPageBreak/>
        <w:t>Практическая работа «Подклбючение к Интернету. Настройка модема»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«Работа с электронной почтой»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«Путешествие по всемирной паутине. Настройка браузера.»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«Работа с файловыми архивами»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«Работа с поисковыми системами»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«Разработка WEB-сайта»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Информатизация общества (2 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Информационные общество. Информационная культура. Правовая охрана программа и данных. Защита информации. Лицензированные, условно бесплатные и бесплатные прогрмммы. Правовая охрана информации. Защита информации.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Резерв (3 ч)</w:t>
      </w:r>
    </w:p>
    <w:p w:rsidR="00660022" w:rsidRDefault="00A562C1">
      <w:pPr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Повторно-обобщающие уроки по пройденным темам курса информатики 11 класса. Контрольное тестирование по пройденным те</w:t>
      </w:r>
      <w:r w:rsidR="00660022">
        <w:rPr>
          <w:rFonts w:ascii="Times New Roman" w:hAnsi="Times New Roman" w:cs="Times New Roman"/>
          <w:sz w:val="28"/>
          <w:szCs w:val="28"/>
        </w:rPr>
        <w:t>мам курса информатики 11 класса</w:t>
      </w:r>
      <w:r w:rsidR="00660022">
        <w:rPr>
          <w:rFonts w:ascii="Times New Roman" w:hAnsi="Times New Roman" w:cs="Times New Roman"/>
          <w:sz w:val="28"/>
          <w:szCs w:val="28"/>
        </w:rPr>
        <w:br w:type="page"/>
      </w:r>
    </w:p>
    <w:p w:rsidR="00A562C1" w:rsidRPr="00A562C1" w:rsidRDefault="00A562C1" w:rsidP="00660022">
      <w:pPr>
        <w:pStyle w:val="1"/>
        <w:numPr>
          <w:ilvl w:val="0"/>
          <w:numId w:val="4"/>
        </w:numPr>
      </w:pPr>
      <w:bookmarkStart w:id="6" w:name="_Toc434529947"/>
      <w:r w:rsidRPr="00A562C1">
        <w:lastRenderedPageBreak/>
        <w:t>Материально-техническое обеспечение</w:t>
      </w:r>
      <w:bookmarkEnd w:id="6"/>
    </w:p>
    <w:p w:rsidR="00A562C1" w:rsidRPr="00A562C1" w:rsidRDefault="00A562C1" w:rsidP="00A562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Аппаратные средства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Компьютер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Проектор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Принтер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Модем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Устройства вывода звуковой информации — наушники для индивидуальной работы со звуковой информацией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Устройства для ручного ввода текстовой информации и манипулирования экранными объектами — клавиатура и мышь.</w:t>
      </w:r>
    </w:p>
    <w:p w:rsidR="00A562C1" w:rsidRPr="00A562C1" w:rsidRDefault="00A562C1" w:rsidP="00A562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Программные средства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Операционная система – Windows XР.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Файловый менеджер (в составе операционной системы или др.).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Антивирусная программа.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Программа-архиватор.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Клавиатурный тренажер.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Простая система управления базами данных.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Система автоматизированного проектирования.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Виртуальные компьютерные лаборатории.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Программа-переводчик.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Система оптического распознавания текста.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Мультимедиа проигрыватель (входит в состав операционных систем или др.).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Система программирования.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Почтовый клиент (входит в состав операционных систем или др.).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Браузер (входит в состав операционных систем или др.).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Программа интерактивного общения.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Простой редактор WеЬ-страниц.</w:t>
      </w:r>
    </w:p>
    <w:p w:rsidR="00A562C1" w:rsidRPr="00A562C1" w:rsidRDefault="00A562C1" w:rsidP="00A562C1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F24D0" w:rsidRPr="00A562C1" w:rsidRDefault="006F24D0" w:rsidP="006F2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>
      <w:pPr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br w:type="page"/>
      </w:r>
    </w:p>
    <w:p w:rsidR="00A562C1" w:rsidRPr="00A562C1" w:rsidRDefault="00A562C1" w:rsidP="00A562C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A562C1" w:rsidRPr="00A562C1" w:rsidSect="00A562C1">
          <w:footerReference w:type="default" r:id="rId8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2B27F7" w:rsidRPr="00A562C1" w:rsidRDefault="00A562C1" w:rsidP="00660022">
      <w:pPr>
        <w:pStyle w:val="1"/>
        <w:numPr>
          <w:ilvl w:val="0"/>
          <w:numId w:val="4"/>
        </w:numPr>
      </w:pPr>
      <w:bookmarkStart w:id="7" w:name="_Toc434529948"/>
      <w:r w:rsidRPr="00A562C1">
        <w:lastRenderedPageBreak/>
        <w:t>Календарно-тематическое планирование 10 класс.</w:t>
      </w:r>
      <w:bookmarkEnd w:id="7"/>
    </w:p>
    <w:tbl>
      <w:tblPr>
        <w:tblW w:w="0" w:type="auto"/>
        <w:tblInd w:w="222" w:type="dxa"/>
        <w:tblLayout w:type="fixed"/>
        <w:tblLook w:val="0000"/>
      </w:tblPr>
      <w:tblGrid>
        <w:gridCol w:w="1019"/>
        <w:gridCol w:w="1050"/>
        <w:gridCol w:w="855"/>
        <w:gridCol w:w="3150"/>
        <w:gridCol w:w="2220"/>
        <w:gridCol w:w="4170"/>
        <w:gridCol w:w="2071"/>
      </w:tblGrid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4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Информация и ее свойства. Количество информации как мера уменьшения неопределенности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Понятие информация и свойства информации. Информация и знания. Уменьшение неопределенности знаний. Единицы измерения количества информации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§2.1-2.2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2.1,2.2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Алфавитный подход к определению количества информации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Алфавитный подход к определению количества информации. Формула Шеннона.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§2.3-2.4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2.4,2.5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Кодирование информации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Язык как знаковая система. Представление информации в живых организмах. Кодирование информации. Двоичное кодирование.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§2.5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Кодирование графической и звуковой информации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Двоичное кодирование звуковой и графической информации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§2.11-2.13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№1 «Определение количества информации с помощью алфавитного подхода»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информации с помощью алфавитного подхода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07.10.2015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№2 «Определение количества информации как меры уменьшения неопределенности»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информации как меры уменьшения неопределенности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Двоичное кодирование текстовой, графической и звуковой информации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Двоичное кодирование текстовой, звуковой и графической информации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§2.10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повт </w:t>
            </w: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§2.11-2.13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№3 «Решение задач и выполнение практических заданий на кодирование текстовой, графической и звуковой информации»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Решение задач и выполнение практических заданий на кодирование текстовой, графической и звуковой информации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Представление числовой информации с помощью систем счисления. Компьютерный практикум №4 «Запись чисел в различных системах счисления».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Представление числовой информации с помощью систем счисления. Позиционные и непозиционные системы счисления. Перевод чисел из одной системы счисления в любую другую.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§2.6-2.7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задания 2.6-2.8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тестирование по теме «Информация и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процессы»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проверки знаний учащихся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и навыков учащихся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18.11.2015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Магистрально-модульный принцип построения компьютера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Магистраль. Шина данных, шина адреса, шина управления. Процессор и оперативная память. Системный блок компьютера.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§1.1-1.2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система: назначение и состав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Виды операционных систем и их назначение. Драйверы устройств. Графический интерфейс. Сервисные и справочные программы.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§1.3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задания 1.7-1.8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Загрузка операционной системы. Программная обработка данных.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Загрузка операционной системы. Самотестирование компьютера. Графический интерфейс Windows, рабочий стол, панель задач, окно, меню. Программная обработка данных.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§1.4-1.6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1.9-1.10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Файлы и файловая система. Логическая структура дисков. Компьютерный практикум №5 «Работа с графическим интерфейсом WINDOWS, стандартными и служебными приложениями».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Файлы и файловая система. Представление файловой системы с помощью графического интерфейса. Операции над файлами. Логическая структура дисков, форматирование дисков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1.7-1.8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1.11-1.12, 1.14, 1.18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16.12.2015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№6 «Файловые менеджеры и архиваторы».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Файловые менеджеры и архиваторы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Компьютерные вирусы и антивирусные программы Компьютерный практикум №7 «Компьютерные вирусы и антивирусные программы»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Типы компьютерных вирусов, файловые вирусы, загрузочные вирусы, макровирусы, сетевые вирусы. Антивирусные программы.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§1.9-1.10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1.19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по теме «Компьютер и программное обеспечение».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 и программное обеспечение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Растровая и векторная графика. Форматы графических файлов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Растровые и векторные графические изображения. Форматы графических файлов. Растровые и векторные графические редакторы.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 7.1-7.2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7.6,7.3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№8 «Создание растровых изображений»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Создание растровых изображений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практикум №9 «Создание векторных </w:t>
            </w:r>
            <w:r w:rsidR="00A33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10.02.2016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рисунков»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Создание векторных рисунков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17.02.2016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Система автоматизированного проектирования КОМПАС – 3D. Построение основных чертежных объектов.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Система автоматизированного проектирования КОМПАС – 3D. Построение основных чертежных объектов.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7.3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задание7.7,7.8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Компьютерная презентация с использованием мультимедиа технологии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Мультимедиа технология, компьютерные презентации. Создание презентаций с помощью PowerPoint.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8.1-8.2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8.6, 8.7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№10 «Создание мультимедиа презентаций».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Создание мультимедиа презентаций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№11 «Создание анимаций в презентациях».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Создание анимаций в презентациях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Создание и редактирование документов. Различные формы текстовых файлов.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Создание и редактирование документов. Вставка объектов, проверка орфографии, форматы текстовых документов.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§9.1-9.2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9.3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Форматирование документов. Выбор параметров страницы. Форматирование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абзацев. Списки. Таблицы. Форматирование символов.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Форматирование документа: параметры страницы, форматирование абзацев, списки, таблицы,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форматирование символов.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§ 9.3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задания 9.5-9.8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06.04.2016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№12 «Создание редактирование и форматирование документов».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Создание редактирование и форматирование документов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Гипертекст. Компьютерный практикум №13 «Создание гипертекстового документа».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Гипертекст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9.4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9.9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Компьютерные словари и системы машинного перевода текстов.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Компьютерные словари, системы машинного перевода. Система оптического распознавания документов.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9.5-9.6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9.11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Электронные таблицы: типы и форматы данных.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Электронные калькуляторы. Электронные таблицы, поле, запись, типы и форматы данных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10.1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10.1,10.2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Относительные и абсолютные ссылки.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Относительные и абсолютные ссылки.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10.2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10.3-10.5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Встроенные математические и логические функции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Математические функции, логические функции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10.3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задание10.6</w:t>
            </w: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 №14 «Построение графиков функций»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Компьютерный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графиков функций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за курс информатики 10 класса.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Урок проверки знаний учащихся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и навыков учащихся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2C1" w:rsidRPr="00660022" w:rsidRDefault="00A562C1" w:rsidP="00660022">
      <w:pPr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br w:type="page"/>
      </w:r>
    </w:p>
    <w:p w:rsidR="00A562C1" w:rsidRPr="00A562C1" w:rsidRDefault="00A562C1" w:rsidP="00660022">
      <w:pPr>
        <w:pStyle w:val="1"/>
        <w:numPr>
          <w:ilvl w:val="0"/>
          <w:numId w:val="4"/>
        </w:numPr>
      </w:pPr>
      <w:bookmarkStart w:id="8" w:name="_Toc434529949"/>
      <w:r w:rsidRPr="00A562C1">
        <w:lastRenderedPageBreak/>
        <w:t>Календарно-тематическое планирование 11 класс.</w:t>
      </w:r>
      <w:bookmarkEnd w:id="8"/>
    </w:p>
    <w:tbl>
      <w:tblPr>
        <w:tblW w:w="0" w:type="auto"/>
        <w:tblInd w:w="249" w:type="dxa"/>
        <w:tblLayout w:type="fixed"/>
        <w:tblLook w:val="0000"/>
      </w:tblPr>
      <w:tblGrid>
        <w:gridCol w:w="993"/>
        <w:gridCol w:w="1418"/>
        <w:gridCol w:w="1084"/>
        <w:gridCol w:w="2730"/>
        <w:gridCol w:w="2295"/>
        <w:gridCol w:w="4185"/>
        <w:gridCol w:w="1695"/>
      </w:tblGrid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урока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Понятие и типы информационных систем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Основные понятия и типы информационных систем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Базы данных: табличные, иерархические, сетевые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Основные типы баз данных: табличные, иерархические, сетевые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§11.1 – 11.1.2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Система управление базами данных СУБД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Система управление базами данных СУБД. Знакомство с Access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11.2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11.1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Система управление базами данных Компьютерный практикум №16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Система управление базами данных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Формы представления данных: таблицы, формы, запросы, отчеты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Знакомство с Access, таблица, запросы, формы, макросы, модули.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11.3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11.2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Создание структуры табличной базы данных</w:t>
            </w:r>
          </w:p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Создание структуры табличной базы данных</w:t>
            </w:r>
          </w:p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№18 «Ввод и редактирование данных»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Компьютерный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 и редактирование данных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 подготовиться к промежуточному тестированию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27.10.2015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Реляционная база данных. Связывание таблиц в многотабличных базах данных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Однотабличные и многотабличные базы данных. Связывание таблиц.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 11.5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Работа за компьютером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Подготовиться к тесту, повторить материал темы.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Тестирование по теме «Хранение, поиск и сортировка информации в базах данных»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Урок проверки знаний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Урок проверки знаний, умений и навыков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Моделирование как метод познания. Формы представления моделей. Формализация.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Моделирование, модель, формы представления моделей, виды моделей материальные и нематериальные. Формализация.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5.1-5.2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5.1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подход к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моделированию. Типы информационных моделей.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Понятие о системе. Статические,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динамические информационные модели. Типы информационных моделей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§ 5.3-5.4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задание5.4-5.5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08.12.2015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№20 «Приближенное решение уравнений графическим методом»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Приближенное решение уравнений графическим методом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разработки и исследования моделей на компьютере.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Основные этапы разработки и исследования моделей на компьютере. Исследование физических моделей., исследование математических моделей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§5.6-5.7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задание5.8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№21 «Построение геометрических моделей (построение с помощью циркуля и линейки)»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Построение геометрических моделей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практикум №22 «Построение и исследование физических моделей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 электронных таблиц»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Компьютерный 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Построение и исследование физических моделей с помощью электронных таблиц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12.01.2016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№23 «Построение и исследование геоинформационных моделей»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Построение и исследование геоинформационных моделей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Передача информации. Глобальная компьютерная сеть Интернет. Адресация в Интернет.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Основные способы передачи информации. Локальные компьютерные сети. Глобальная сеть Интернет. Адресация в Интернет.IP– адрес, доменная система имен.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12.1-12.4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12.1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Протокол передачи данных TCP/IP.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Протокол передачи данных TCP/IP, протокол маршрутизации. Подключение к Интернету по коммутированным телефонным каналам.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12.5-12.6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12.5-12.6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№24 «Подключение к Интернету. Настройка модема</w:t>
            </w: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Подключение к Интернету. Настройка модема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12.7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12.12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Электронная почта и телеконференция.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Электронная почта и телеконференция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12.8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12.7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№25 «Работа с электронной почтой»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Работа с электронной почтой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Всемирная паутина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Технология WorldWideWeb. Браузеры средства доступа к информационным ресурсам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12.9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12.18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660022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№26 «Путешествие по всемирной паутине. Настройка браузера</w:t>
            </w: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Путешествие по всемирной паутине. Настройка браузера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Файловые архивы. Компьютерный практикум №27 </w:t>
            </w:r>
          </w:p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«Работа с файловыми архивами»</w:t>
            </w:r>
          </w:p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Серверы файловых архивов, протокол передачи данных (FTR)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§12.10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12.20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660022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 Компьютерный практикум №28 «Работа с поисковыми системами»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Поисковые системы, поиск информации по адресу и ключевому слову.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12.11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12.21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660022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Основы HTML.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WEB- сайтов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Основы HTMLязыка. Web–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сайты и Web– страницы. Разработка сайта или страницы.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§ 13.1-13.2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13.2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660022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12.04.2016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№29 «Разработка                WEB- сайта ».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Разработка сайта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660022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тестирование </w:t>
            </w: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Коммуникационные технологии</w:t>
            </w: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Урок проверки знаний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Урок проверки знаний, умений и навыков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Информационная цивилизация. Информационные ресурсы общества.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Особенности информационной цивилизации. Информационные ресурсы общества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§6.1-6.2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660022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Информационная культура. Этические и правовые нормы информационной деятельности человека. Информационная безопасность.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Информационная культура. Этические и правовые нормы информационной деятельности человека. Информационная безопасность.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§6.3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подготовка к тестированию.</w:t>
            </w: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660022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Повторно-обобщающий урок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Урок повторение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660022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Повторно-обобщающий урок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Урок повторение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 w:rsidTr="00A334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660022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за курс 11 класса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Урок проверки знаний 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Урок проверки знаний, умений и навыков учащихся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2C1" w:rsidRPr="00A562C1" w:rsidRDefault="00A562C1" w:rsidP="00A562C1">
      <w:pPr>
        <w:pStyle w:val="a4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A562C1" w:rsidRPr="00A562C1" w:rsidSect="00A562C1">
      <w:pgSz w:w="16838" w:h="11906" w:orient="landscape"/>
      <w:pgMar w:top="1134" w:right="1134" w:bottom="1134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907" w:rsidRDefault="00D73907" w:rsidP="00A562C1">
      <w:pPr>
        <w:spacing w:after="0" w:line="240" w:lineRule="auto"/>
      </w:pPr>
      <w:r>
        <w:separator/>
      </w:r>
    </w:p>
  </w:endnote>
  <w:endnote w:type="continuationSeparator" w:id="1">
    <w:p w:rsidR="00D73907" w:rsidRDefault="00D73907" w:rsidP="00A5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1137"/>
      <w:docPartObj>
        <w:docPartGallery w:val="Page Numbers (Bottom of Page)"/>
        <w:docPartUnique/>
      </w:docPartObj>
    </w:sdtPr>
    <w:sdtContent>
      <w:p w:rsidR="00A334C8" w:rsidRDefault="00A334C8">
        <w:pPr>
          <w:pStyle w:val="a7"/>
          <w:jc w:val="right"/>
        </w:pPr>
        <w:fldSimple w:instr=" PAGE   \* MERGEFORMAT ">
          <w:r w:rsidR="006767B2">
            <w:rPr>
              <w:noProof/>
            </w:rPr>
            <w:t>3</w:t>
          </w:r>
        </w:fldSimple>
      </w:p>
    </w:sdtContent>
  </w:sdt>
  <w:p w:rsidR="00A334C8" w:rsidRDefault="00A334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907" w:rsidRDefault="00D73907" w:rsidP="00A562C1">
      <w:pPr>
        <w:spacing w:after="0" w:line="240" w:lineRule="auto"/>
      </w:pPr>
      <w:r>
        <w:separator/>
      </w:r>
    </w:p>
  </w:footnote>
  <w:footnote w:type="continuationSeparator" w:id="1">
    <w:p w:rsidR="00D73907" w:rsidRDefault="00D73907" w:rsidP="00A5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845C5C"/>
    <w:lvl w:ilvl="0">
      <w:numFmt w:val="bullet"/>
      <w:lvlText w:val="*"/>
      <w:lvlJc w:val="left"/>
    </w:lvl>
  </w:abstractNum>
  <w:abstractNum w:abstractNumId="1">
    <w:nsid w:val="161E3676"/>
    <w:multiLevelType w:val="hybridMultilevel"/>
    <w:tmpl w:val="293E8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221FBC"/>
    <w:multiLevelType w:val="hybridMultilevel"/>
    <w:tmpl w:val="60309D30"/>
    <w:lvl w:ilvl="0" w:tplc="05201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>
    <w:nsid w:val="55607EF3"/>
    <w:multiLevelType w:val="hybridMultilevel"/>
    <w:tmpl w:val="64BA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27F7"/>
    <w:rsid w:val="002B27F7"/>
    <w:rsid w:val="00347880"/>
    <w:rsid w:val="00660022"/>
    <w:rsid w:val="006767B2"/>
    <w:rsid w:val="006F24D0"/>
    <w:rsid w:val="00A334C8"/>
    <w:rsid w:val="00A562C1"/>
    <w:rsid w:val="00D7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02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2B27F7"/>
    <w:pPr>
      <w:spacing w:after="100"/>
    </w:pPr>
  </w:style>
  <w:style w:type="character" w:styleId="a3">
    <w:name w:val="Hyperlink"/>
    <w:basedOn w:val="a0"/>
    <w:uiPriority w:val="99"/>
    <w:unhideWhenUsed/>
    <w:rsid w:val="002B27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27F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5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62C1"/>
  </w:style>
  <w:style w:type="paragraph" w:styleId="a7">
    <w:name w:val="footer"/>
    <w:basedOn w:val="a"/>
    <w:link w:val="a8"/>
    <w:uiPriority w:val="99"/>
    <w:unhideWhenUsed/>
    <w:rsid w:val="00A5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62C1"/>
  </w:style>
  <w:style w:type="character" w:customStyle="1" w:styleId="10">
    <w:name w:val="Заголовок 1 Знак"/>
    <w:basedOn w:val="a0"/>
    <w:link w:val="1"/>
    <w:uiPriority w:val="9"/>
    <w:rsid w:val="0066002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660022"/>
    <w:pPr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6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0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0966-F871-4B28-95D1-66B5F179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4217</Words>
  <Characters>24038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Латышевы</dc:creator>
  <cp:keywords/>
  <dc:description/>
  <cp:lastModifiedBy>Латышевы</cp:lastModifiedBy>
  <cp:revision>3</cp:revision>
  <dcterms:created xsi:type="dcterms:W3CDTF">2015-11-05T15:35:00Z</dcterms:created>
  <dcterms:modified xsi:type="dcterms:W3CDTF">2015-11-05T16:37:00Z</dcterms:modified>
</cp:coreProperties>
</file>